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10" w:rsidRPr="002219AE" w:rsidRDefault="00786E10" w:rsidP="00786E10">
      <w:pPr>
        <w:jc w:val="center"/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ПОЛОЖЕНИЕ</w:t>
      </w:r>
      <w:r w:rsidRPr="002219AE">
        <w:rPr>
          <w:rFonts w:ascii="Arial" w:hAnsi="Arial" w:cs="Arial"/>
          <w:sz w:val="20"/>
          <w:szCs w:val="20"/>
        </w:rPr>
        <w:br/>
        <w:t>о порядке оказания юридической помощи по назначению органов дознания, предварительного следствия, прокурора и суда и бесплатной юридической помощи на территории Воронежской области</w:t>
      </w:r>
    </w:p>
    <w:p w:rsidR="00786E10" w:rsidRPr="002219AE" w:rsidRDefault="00786E10" w:rsidP="00786E10">
      <w:pPr>
        <w:jc w:val="center"/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Утверждено советом адвокатской палаты Воронежской области 4 декабря 2003 года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Настоящее положение разработано в целях реализации советом адвокатской палаты Воронежской области предусмотренной пунктом 4 ч.3 ст.31 ФЗ РФ "Об адвокатской деятельности и адвокатуре в РФ" обязанности по определению порядка осуществления защиты по назначению органов дознания, органов предварительного следствия, прокурора или суда, а также оказания бесплатной юридической помощи. </w:t>
      </w:r>
      <w:r w:rsidRPr="002219AE">
        <w:rPr>
          <w:rFonts w:ascii="Arial" w:hAnsi="Arial" w:cs="Arial"/>
          <w:sz w:val="20"/>
          <w:szCs w:val="20"/>
        </w:rPr>
        <w:br/>
      </w:r>
      <w:r w:rsidRPr="002219A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90500" cy="57150"/>
            <wp:effectExtent l="19050" t="0" r="0" b="0"/>
            <wp:docPr id="1" name="Рисунок 1" descr="http://www.advpalata.vrn.ru/img/k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vpalata.vrn.ru/img/kv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1. Общие положения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1.1. Адвокаты обязаны исполнять требования закона об обязательном участии в качестве защитников в уголовном судопроизводстве по назначению органов дознания, органов предварительного следствия, прокурора или суда, а также оказывать юридическую помощь гражданам Российской Федерации бесплатно в случаях, предусмотренных законодательством Российской Федерации.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1.2. Функции по организации оказания юридической помощи по назначению, а также бесплатной юридической помощи возлагаются на представителей совета палаты в районе Воронежской области (</w:t>
      </w:r>
      <w:proofErr w:type="gramStart"/>
      <w:r w:rsidRPr="002219AE">
        <w:rPr>
          <w:rFonts w:ascii="Arial" w:hAnsi="Arial" w:cs="Arial"/>
          <w:sz w:val="20"/>
          <w:szCs w:val="20"/>
        </w:rPr>
        <w:t>г</w:t>
      </w:r>
      <w:proofErr w:type="gramEnd"/>
      <w:r w:rsidRPr="002219AE">
        <w:rPr>
          <w:rFonts w:ascii="Arial" w:hAnsi="Arial" w:cs="Arial"/>
          <w:sz w:val="20"/>
          <w:szCs w:val="20"/>
        </w:rPr>
        <w:t>. Воронежа) (далее - представитель совета).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1.3. В оказании юридической помощи по назначению органов дознания, предварительного следствия, прокурора и суда в районе Воронежской области (</w:t>
      </w:r>
      <w:proofErr w:type="gramStart"/>
      <w:r w:rsidRPr="002219AE">
        <w:rPr>
          <w:rFonts w:ascii="Arial" w:hAnsi="Arial" w:cs="Arial"/>
          <w:sz w:val="20"/>
          <w:szCs w:val="20"/>
        </w:rPr>
        <w:t>г</w:t>
      </w:r>
      <w:proofErr w:type="gramEnd"/>
      <w:r w:rsidRPr="002219AE">
        <w:rPr>
          <w:rFonts w:ascii="Arial" w:hAnsi="Arial" w:cs="Arial"/>
          <w:sz w:val="20"/>
          <w:szCs w:val="20"/>
        </w:rPr>
        <w:t>. Воронежа) участвуют адвокаты, являющиеся членами адвокатских образований, либо работающие в филиалах адвокатских образований, расположенных на территории района.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Осуществление защиты по назначению на территории иного района допускается лишь по поручению либо с согласия представителя совета палаты.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1.4. Адвокат не вправе принять на себя осуществление защиты по назначению с нарушением порядка, установленного настоящим положением.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1.5. Руководители адвокатских образований и филиалов адвокатских образований, расположенных на территории района, а также работающие в них адвокаты обязаны исполнять поручения представителя совета об участии в оказании бесплатной юридической помощи и юридической помощи по назначению органов дознания, предварительного следствия, прокурора и суда. </w:t>
      </w:r>
      <w:r w:rsidRPr="002219AE">
        <w:rPr>
          <w:rFonts w:ascii="Arial" w:hAnsi="Arial" w:cs="Arial"/>
          <w:sz w:val="20"/>
          <w:szCs w:val="20"/>
        </w:rPr>
        <w:br/>
      </w:r>
      <w:r w:rsidRPr="002219A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90500" cy="57150"/>
            <wp:effectExtent l="19050" t="0" r="0" b="0"/>
            <wp:docPr id="2" name="Рисунок 2" descr="http://www.advpalata.vrn.ru/img/k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vpalata.vrn.ru/img/kv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2. Порядок организации оказания юридической помощи по назначению, и бесплатной юридической помощи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2.1. В целях исполнения обязанности по организации осуществления защиты по назначению и оказания бесплатной юридической помощи представитель совета: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осуществляет учет адвокатских образований, адвокатских подразделений, расположенных на территории района, а также работающих в них адвокатов;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определяет на территории района порядок оказания юридической помощи по назначению органов дознания, предварительного следствия, прокурора и суда и бесплатной юридической помощи,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lastRenderedPageBreak/>
        <w:t>составляет график участия адвокатов (адвокатских образований и подразделений) в осуществлении защиты по назначению и оказании бесплатной юридической помощи, контролирует его соблюдение;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доводит порядок оказания бесплатной юридической помощи и защиты по назначению и график участия до органов дознания, предварительного следствия, прокурора и суда;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поручает адвокатам, адвокатским образованиям и подразделениям осуществление защиты по назначению органов дознания, предварительного следствия, прокурора и суда, оказание бесплатной юридической помощи;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контролирует на территории района порядок оформления документов по оплате юридической помощи, оказанной по назначению органов дознания, предварительного следствия, прокурора и суда.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2.2. Представитель совета палаты составляет месячный график участия адвокатов в осуществлении защиты по назначению и оказании бесплатной юридической помощи.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2.3. График участия адвокатов должен обеспечивать своевременное исполнение требований следственных органов и судов об участии в осуществлении защиты по назначению, оказание бесплатной юридической помощи.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График участия адвокатов составляется с учетом необходимости предоставления адвокатам равных возможностей для участия в осуществлении защиты по назначению.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2.4. В зависимости от численности адвокатов, работающих в районе, в графике участия могут указываться адвокаты либо адвокатские образования и подразделения, обязанные направить адвоката для защиты по назначению в определенный период времени.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 xml:space="preserve">2.5. График участия адвокатов в осуществлении защиты по назначению не </w:t>
      </w:r>
      <w:proofErr w:type="gramStart"/>
      <w:r w:rsidRPr="002219AE">
        <w:rPr>
          <w:rFonts w:ascii="Arial" w:hAnsi="Arial" w:cs="Arial"/>
          <w:sz w:val="20"/>
          <w:szCs w:val="20"/>
        </w:rPr>
        <w:t>позднее</w:t>
      </w:r>
      <w:proofErr w:type="gramEnd"/>
      <w:r w:rsidRPr="002219AE">
        <w:rPr>
          <w:rFonts w:ascii="Arial" w:hAnsi="Arial" w:cs="Arial"/>
          <w:sz w:val="20"/>
          <w:szCs w:val="20"/>
        </w:rPr>
        <w:t xml:space="preserve"> чем за неделю до начала очередного месяца должен быть направлен в находящиеся на территории района адвокатские образования (их подразделения), а также в расположенные на территории района органы дознания, предварительного следствия, прокуратуры и суды.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2.6. Органы дознания, предварительного следствия, прокуратуры и суды для направления адвоката для осуществления защиты по назначению обращаются к адвокату, адвокатскому образованию (подразделению), указанному в графике участия, либо непосредственно к представителю совета.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2.7. В случае невозможности осуществления защиты по назначению адвокатом (адвокатами), указанным на соответствующий период в графике участия, адвоката для осуществления защиты по назначению назначает представитель совета. </w:t>
      </w:r>
      <w:r w:rsidRPr="002219AE">
        <w:rPr>
          <w:rFonts w:ascii="Arial" w:hAnsi="Arial" w:cs="Arial"/>
          <w:sz w:val="20"/>
          <w:szCs w:val="20"/>
        </w:rPr>
        <w:br/>
      </w:r>
      <w:r w:rsidRPr="002219A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90500" cy="57150"/>
            <wp:effectExtent l="19050" t="0" r="0" b="0"/>
            <wp:docPr id="3" name="Рисунок 3" descr="http://www.advpalata.vrn.ru/img/k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vpalata.vrn.ru/img/kv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3. Заключительные положения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3.1. Вопросы организации осуществления защиты по назначению органов дознания, органов предварительного следствия, прокурора или суда, а также оказания бесплатной юридической помощи, не урегулированные действующим законодательством и настоящим положением, регламентируются советом адвокатской палаты.</w:t>
      </w:r>
    </w:p>
    <w:p w:rsidR="00786E10" w:rsidRPr="002219AE" w:rsidRDefault="00786E10" w:rsidP="00786E10">
      <w:pPr>
        <w:rPr>
          <w:rFonts w:ascii="Arial" w:hAnsi="Arial" w:cs="Arial"/>
          <w:sz w:val="20"/>
          <w:szCs w:val="20"/>
        </w:rPr>
      </w:pPr>
      <w:r w:rsidRPr="002219AE">
        <w:rPr>
          <w:rFonts w:ascii="Arial" w:hAnsi="Arial" w:cs="Arial"/>
          <w:sz w:val="20"/>
          <w:szCs w:val="20"/>
        </w:rPr>
        <w:t>3.2. Настоящее положение вводится в действие с 1 февраля 2004 года. </w:t>
      </w:r>
    </w:p>
    <w:p w:rsidR="00B12D34" w:rsidRPr="002219AE" w:rsidRDefault="002219AE" w:rsidP="00786E10">
      <w:pPr>
        <w:rPr>
          <w:rFonts w:ascii="Arial" w:hAnsi="Arial" w:cs="Arial"/>
          <w:sz w:val="20"/>
          <w:szCs w:val="20"/>
        </w:rPr>
      </w:pPr>
    </w:p>
    <w:sectPr w:rsidR="00B12D34" w:rsidRPr="002219AE" w:rsidSect="00AD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E10"/>
    <w:rsid w:val="00007B75"/>
    <w:rsid w:val="00007BB1"/>
    <w:rsid w:val="0001419C"/>
    <w:rsid w:val="000220DD"/>
    <w:rsid w:val="00023AA5"/>
    <w:rsid w:val="00030DAA"/>
    <w:rsid w:val="00037D3A"/>
    <w:rsid w:val="00043827"/>
    <w:rsid w:val="00046129"/>
    <w:rsid w:val="00046E05"/>
    <w:rsid w:val="00073915"/>
    <w:rsid w:val="00076AB8"/>
    <w:rsid w:val="000A2F64"/>
    <w:rsid w:val="000B1EF1"/>
    <w:rsid w:val="000B4E45"/>
    <w:rsid w:val="000B5387"/>
    <w:rsid w:val="000C4DA1"/>
    <w:rsid w:val="000D6696"/>
    <w:rsid w:val="000E4FA9"/>
    <w:rsid w:val="001116EB"/>
    <w:rsid w:val="00125DD4"/>
    <w:rsid w:val="00126AA5"/>
    <w:rsid w:val="00132ABA"/>
    <w:rsid w:val="00133627"/>
    <w:rsid w:val="00140226"/>
    <w:rsid w:val="00146E57"/>
    <w:rsid w:val="00147626"/>
    <w:rsid w:val="0015047E"/>
    <w:rsid w:val="00153723"/>
    <w:rsid w:val="00157BDD"/>
    <w:rsid w:val="00170458"/>
    <w:rsid w:val="00182CF1"/>
    <w:rsid w:val="00183103"/>
    <w:rsid w:val="00185BEA"/>
    <w:rsid w:val="00187375"/>
    <w:rsid w:val="001A2933"/>
    <w:rsid w:val="001A4798"/>
    <w:rsid w:val="001A57C1"/>
    <w:rsid w:val="001B0F73"/>
    <w:rsid w:val="001B3700"/>
    <w:rsid w:val="001B38F3"/>
    <w:rsid w:val="001B600B"/>
    <w:rsid w:val="001C3229"/>
    <w:rsid w:val="001D00FC"/>
    <w:rsid w:val="001D0280"/>
    <w:rsid w:val="001E0054"/>
    <w:rsid w:val="001E796F"/>
    <w:rsid w:val="001F40AE"/>
    <w:rsid w:val="002055EE"/>
    <w:rsid w:val="00207636"/>
    <w:rsid w:val="0021076D"/>
    <w:rsid w:val="0021426E"/>
    <w:rsid w:val="00217D73"/>
    <w:rsid w:val="002219AE"/>
    <w:rsid w:val="00227BFC"/>
    <w:rsid w:val="0024337F"/>
    <w:rsid w:val="002475AC"/>
    <w:rsid w:val="00257BC7"/>
    <w:rsid w:val="00261AD3"/>
    <w:rsid w:val="00261F59"/>
    <w:rsid w:val="002663D3"/>
    <w:rsid w:val="00274065"/>
    <w:rsid w:val="00275823"/>
    <w:rsid w:val="00275CB9"/>
    <w:rsid w:val="00280957"/>
    <w:rsid w:val="002821E8"/>
    <w:rsid w:val="00284A39"/>
    <w:rsid w:val="00291289"/>
    <w:rsid w:val="00296B16"/>
    <w:rsid w:val="00296BED"/>
    <w:rsid w:val="00296D65"/>
    <w:rsid w:val="002A2E72"/>
    <w:rsid w:val="002A36CB"/>
    <w:rsid w:val="002B7312"/>
    <w:rsid w:val="002C06AB"/>
    <w:rsid w:val="002C36F0"/>
    <w:rsid w:val="002D0EF9"/>
    <w:rsid w:val="002D19A6"/>
    <w:rsid w:val="002D2AA7"/>
    <w:rsid w:val="002E2DB9"/>
    <w:rsid w:val="002E46D4"/>
    <w:rsid w:val="002E69C5"/>
    <w:rsid w:val="002F160E"/>
    <w:rsid w:val="002F4577"/>
    <w:rsid w:val="002F53C1"/>
    <w:rsid w:val="002F6CCF"/>
    <w:rsid w:val="002F7391"/>
    <w:rsid w:val="002F7EC9"/>
    <w:rsid w:val="00315B70"/>
    <w:rsid w:val="0031665D"/>
    <w:rsid w:val="00336A54"/>
    <w:rsid w:val="00341077"/>
    <w:rsid w:val="00341CA3"/>
    <w:rsid w:val="00343490"/>
    <w:rsid w:val="003444DD"/>
    <w:rsid w:val="00351910"/>
    <w:rsid w:val="003568CE"/>
    <w:rsid w:val="00365964"/>
    <w:rsid w:val="0037285C"/>
    <w:rsid w:val="0037415E"/>
    <w:rsid w:val="00381738"/>
    <w:rsid w:val="00385380"/>
    <w:rsid w:val="00392723"/>
    <w:rsid w:val="003938BB"/>
    <w:rsid w:val="003A0C59"/>
    <w:rsid w:val="003A510D"/>
    <w:rsid w:val="003A5858"/>
    <w:rsid w:val="003B4045"/>
    <w:rsid w:val="003B6F08"/>
    <w:rsid w:val="003C04DD"/>
    <w:rsid w:val="003C4894"/>
    <w:rsid w:val="003C6A3C"/>
    <w:rsid w:val="003C7F3F"/>
    <w:rsid w:val="003D043D"/>
    <w:rsid w:val="003D119E"/>
    <w:rsid w:val="003D421F"/>
    <w:rsid w:val="003D604C"/>
    <w:rsid w:val="003E1633"/>
    <w:rsid w:val="003E1882"/>
    <w:rsid w:val="003E43A9"/>
    <w:rsid w:val="003E4983"/>
    <w:rsid w:val="003E6C8D"/>
    <w:rsid w:val="003F2BD5"/>
    <w:rsid w:val="00400CB7"/>
    <w:rsid w:val="00402587"/>
    <w:rsid w:val="00403E40"/>
    <w:rsid w:val="00407B80"/>
    <w:rsid w:val="00411DDF"/>
    <w:rsid w:val="004139C2"/>
    <w:rsid w:val="00417A51"/>
    <w:rsid w:val="004230A8"/>
    <w:rsid w:val="00425873"/>
    <w:rsid w:val="00437C7D"/>
    <w:rsid w:val="00444321"/>
    <w:rsid w:val="004543E1"/>
    <w:rsid w:val="0045666A"/>
    <w:rsid w:val="00456D16"/>
    <w:rsid w:val="004853B1"/>
    <w:rsid w:val="004875D8"/>
    <w:rsid w:val="00487A31"/>
    <w:rsid w:val="00493B0B"/>
    <w:rsid w:val="0049689B"/>
    <w:rsid w:val="00497B2E"/>
    <w:rsid w:val="004A0C14"/>
    <w:rsid w:val="004B65F5"/>
    <w:rsid w:val="004B7160"/>
    <w:rsid w:val="004C5536"/>
    <w:rsid w:val="004C7A9F"/>
    <w:rsid w:val="004D0135"/>
    <w:rsid w:val="004D01AC"/>
    <w:rsid w:val="004D45C0"/>
    <w:rsid w:val="004D6481"/>
    <w:rsid w:val="004E10CA"/>
    <w:rsid w:val="004E1DE0"/>
    <w:rsid w:val="004F2AC7"/>
    <w:rsid w:val="00511D52"/>
    <w:rsid w:val="0051447E"/>
    <w:rsid w:val="0051538E"/>
    <w:rsid w:val="005175D9"/>
    <w:rsid w:val="00520A0E"/>
    <w:rsid w:val="005247ED"/>
    <w:rsid w:val="005301D2"/>
    <w:rsid w:val="005324EC"/>
    <w:rsid w:val="0053555A"/>
    <w:rsid w:val="00544A52"/>
    <w:rsid w:val="00544AD2"/>
    <w:rsid w:val="00546674"/>
    <w:rsid w:val="0056120E"/>
    <w:rsid w:val="00572539"/>
    <w:rsid w:val="005769E3"/>
    <w:rsid w:val="00576CE0"/>
    <w:rsid w:val="0057766C"/>
    <w:rsid w:val="00583FC9"/>
    <w:rsid w:val="0058561C"/>
    <w:rsid w:val="0059488D"/>
    <w:rsid w:val="005A1199"/>
    <w:rsid w:val="005A1230"/>
    <w:rsid w:val="005A1B80"/>
    <w:rsid w:val="005A6F10"/>
    <w:rsid w:val="005A7D13"/>
    <w:rsid w:val="005B4854"/>
    <w:rsid w:val="005B734D"/>
    <w:rsid w:val="005C4121"/>
    <w:rsid w:val="005C5340"/>
    <w:rsid w:val="005C6C79"/>
    <w:rsid w:val="005D3618"/>
    <w:rsid w:val="005F3583"/>
    <w:rsid w:val="005F35B5"/>
    <w:rsid w:val="005F6B4C"/>
    <w:rsid w:val="006001EE"/>
    <w:rsid w:val="00610FCB"/>
    <w:rsid w:val="0061141F"/>
    <w:rsid w:val="00620B9B"/>
    <w:rsid w:val="006273CF"/>
    <w:rsid w:val="0062742C"/>
    <w:rsid w:val="00632B3D"/>
    <w:rsid w:val="00632B4F"/>
    <w:rsid w:val="00633FD4"/>
    <w:rsid w:val="00641709"/>
    <w:rsid w:val="0064222E"/>
    <w:rsid w:val="00642537"/>
    <w:rsid w:val="00644AFF"/>
    <w:rsid w:val="006462AA"/>
    <w:rsid w:val="00650C5A"/>
    <w:rsid w:val="0065208B"/>
    <w:rsid w:val="00667483"/>
    <w:rsid w:val="0067511D"/>
    <w:rsid w:val="00683A22"/>
    <w:rsid w:val="00685A7F"/>
    <w:rsid w:val="00686596"/>
    <w:rsid w:val="006A2C6B"/>
    <w:rsid w:val="006A4D72"/>
    <w:rsid w:val="006B44F1"/>
    <w:rsid w:val="006C235B"/>
    <w:rsid w:val="006C4E96"/>
    <w:rsid w:val="006D5FB6"/>
    <w:rsid w:val="006D779C"/>
    <w:rsid w:val="006E296B"/>
    <w:rsid w:val="006E3DF8"/>
    <w:rsid w:val="006E4360"/>
    <w:rsid w:val="006E4EB2"/>
    <w:rsid w:val="006F1964"/>
    <w:rsid w:val="006F27CD"/>
    <w:rsid w:val="006F2837"/>
    <w:rsid w:val="006F29F7"/>
    <w:rsid w:val="006F7217"/>
    <w:rsid w:val="007005E0"/>
    <w:rsid w:val="0070548A"/>
    <w:rsid w:val="0070560A"/>
    <w:rsid w:val="007110AB"/>
    <w:rsid w:val="0072047D"/>
    <w:rsid w:val="007241FC"/>
    <w:rsid w:val="00724AD2"/>
    <w:rsid w:val="00725869"/>
    <w:rsid w:val="007274D8"/>
    <w:rsid w:val="00731B0A"/>
    <w:rsid w:val="00733A90"/>
    <w:rsid w:val="007353A7"/>
    <w:rsid w:val="00744347"/>
    <w:rsid w:val="00754BB3"/>
    <w:rsid w:val="00756A8F"/>
    <w:rsid w:val="00772FA4"/>
    <w:rsid w:val="00781335"/>
    <w:rsid w:val="0078343C"/>
    <w:rsid w:val="00783DDD"/>
    <w:rsid w:val="00786E10"/>
    <w:rsid w:val="0079004F"/>
    <w:rsid w:val="00797B23"/>
    <w:rsid w:val="007A0E22"/>
    <w:rsid w:val="007A612A"/>
    <w:rsid w:val="007A698A"/>
    <w:rsid w:val="007B2CBE"/>
    <w:rsid w:val="007B77CD"/>
    <w:rsid w:val="007B78C3"/>
    <w:rsid w:val="007C3996"/>
    <w:rsid w:val="007C74F8"/>
    <w:rsid w:val="007D3B23"/>
    <w:rsid w:val="007D5C54"/>
    <w:rsid w:val="007D61ED"/>
    <w:rsid w:val="007E3CE6"/>
    <w:rsid w:val="007F5CE8"/>
    <w:rsid w:val="00801B8A"/>
    <w:rsid w:val="0081455A"/>
    <w:rsid w:val="00814FC3"/>
    <w:rsid w:val="00823439"/>
    <w:rsid w:val="008247B4"/>
    <w:rsid w:val="0082517B"/>
    <w:rsid w:val="00827C21"/>
    <w:rsid w:val="00834916"/>
    <w:rsid w:val="00853E15"/>
    <w:rsid w:val="00855936"/>
    <w:rsid w:val="00857A61"/>
    <w:rsid w:val="00857D05"/>
    <w:rsid w:val="00864298"/>
    <w:rsid w:val="00871154"/>
    <w:rsid w:val="00873D97"/>
    <w:rsid w:val="00881184"/>
    <w:rsid w:val="0088576D"/>
    <w:rsid w:val="00887FAE"/>
    <w:rsid w:val="00891EEF"/>
    <w:rsid w:val="00896EA2"/>
    <w:rsid w:val="00897DCE"/>
    <w:rsid w:val="008A0327"/>
    <w:rsid w:val="008A4AE0"/>
    <w:rsid w:val="008A7EFA"/>
    <w:rsid w:val="008B3F50"/>
    <w:rsid w:val="008B631C"/>
    <w:rsid w:val="008B6373"/>
    <w:rsid w:val="008C1895"/>
    <w:rsid w:val="008C2C26"/>
    <w:rsid w:val="008C3EC4"/>
    <w:rsid w:val="008C4E4B"/>
    <w:rsid w:val="008D2B7F"/>
    <w:rsid w:val="008E5E68"/>
    <w:rsid w:val="008E6040"/>
    <w:rsid w:val="008E6317"/>
    <w:rsid w:val="008E7099"/>
    <w:rsid w:val="008F13E1"/>
    <w:rsid w:val="008F188C"/>
    <w:rsid w:val="008F53BB"/>
    <w:rsid w:val="0090064A"/>
    <w:rsid w:val="00906E23"/>
    <w:rsid w:val="009122CA"/>
    <w:rsid w:val="00916992"/>
    <w:rsid w:val="00920794"/>
    <w:rsid w:val="00922E47"/>
    <w:rsid w:val="00930C11"/>
    <w:rsid w:val="00930EE2"/>
    <w:rsid w:val="00932E49"/>
    <w:rsid w:val="00941917"/>
    <w:rsid w:val="00942388"/>
    <w:rsid w:val="00945E97"/>
    <w:rsid w:val="00957788"/>
    <w:rsid w:val="009632CA"/>
    <w:rsid w:val="00963ADC"/>
    <w:rsid w:val="00964307"/>
    <w:rsid w:val="00965BBD"/>
    <w:rsid w:val="00967A67"/>
    <w:rsid w:val="00976E27"/>
    <w:rsid w:val="00984D34"/>
    <w:rsid w:val="00995F17"/>
    <w:rsid w:val="009A2964"/>
    <w:rsid w:val="009A3037"/>
    <w:rsid w:val="009A6A4C"/>
    <w:rsid w:val="009B1EDD"/>
    <w:rsid w:val="009B3C75"/>
    <w:rsid w:val="009B4BB0"/>
    <w:rsid w:val="009C2C27"/>
    <w:rsid w:val="009D1721"/>
    <w:rsid w:val="009D1BC3"/>
    <w:rsid w:val="009D2E50"/>
    <w:rsid w:val="009D511A"/>
    <w:rsid w:val="009E0D77"/>
    <w:rsid w:val="009F2429"/>
    <w:rsid w:val="009F27A2"/>
    <w:rsid w:val="009F4074"/>
    <w:rsid w:val="009F4A02"/>
    <w:rsid w:val="00A0080B"/>
    <w:rsid w:val="00A110AB"/>
    <w:rsid w:val="00A15DAF"/>
    <w:rsid w:val="00A17DCA"/>
    <w:rsid w:val="00A253CF"/>
    <w:rsid w:val="00A413A3"/>
    <w:rsid w:val="00A42FDC"/>
    <w:rsid w:val="00A43FBB"/>
    <w:rsid w:val="00A45233"/>
    <w:rsid w:val="00A51FF0"/>
    <w:rsid w:val="00A541E2"/>
    <w:rsid w:val="00A60096"/>
    <w:rsid w:val="00A636FC"/>
    <w:rsid w:val="00A6511A"/>
    <w:rsid w:val="00A70858"/>
    <w:rsid w:val="00A74B66"/>
    <w:rsid w:val="00A80B0B"/>
    <w:rsid w:val="00A82E8F"/>
    <w:rsid w:val="00A94820"/>
    <w:rsid w:val="00A95688"/>
    <w:rsid w:val="00A95E33"/>
    <w:rsid w:val="00A96BD3"/>
    <w:rsid w:val="00AA176F"/>
    <w:rsid w:val="00AA3CAA"/>
    <w:rsid w:val="00AA5E61"/>
    <w:rsid w:val="00AB045D"/>
    <w:rsid w:val="00AB6AE0"/>
    <w:rsid w:val="00AC037C"/>
    <w:rsid w:val="00AC1B8B"/>
    <w:rsid w:val="00AC2DE7"/>
    <w:rsid w:val="00AC4C04"/>
    <w:rsid w:val="00AC6652"/>
    <w:rsid w:val="00AD09FD"/>
    <w:rsid w:val="00AD0E00"/>
    <w:rsid w:val="00AD1EB9"/>
    <w:rsid w:val="00AE1521"/>
    <w:rsid w:val="00AE1876"/>
    <w:rsid w:val="00AE3B0B"/>
    <w:rsid w:val="00AF598C"/>
    <w:rsid w:val="00AF5F1C"/>
    <w:rsid w:val="00B07408"/>
    <w:rsid w:val="00B07E4E"/>
    <w:rsid w:val="00B10A4D"/>
    <w:rsid w:val="00B1377F"/>
    <w:rsid w:val="00B233E4"/>
    <w:rsid w:val="00B23B6C"/>
    <w:rsid w:val="00B26B6B"/>
    <w:rsid w:val="00B325D5"/>
    <w:rsid w:val="00B341EA"/>
    <w:rsid w:val="00B345CA"/>
    <w:rsid w:val="00B42811"/>
    <w:rsid w:val="00B45D24"/>
    <w:rsid w:val="00B5168C"/>
    <w:rsid w:val="00B5541B"/>
    <w:rsid w:val="00B57D53"/>
    <w:rsid w:val="00B61E27"/>
    <w:rsid w:val="00B77445"/>
    <w:rsid w:val="00B91DE8"/>
    <w:rsid w:val="00B9377E"/>
    <w:rsid w:val="00B94AFB"/>
    <w:rsid w:val="00BA1BE7"/>
    <w:rsid w:val="00BA4D8E"/>
    <w:rsid w:val="00BA50E3"/>
    <w:rsid w:val="00BB6B3E"/>
    <w:rsid w:val="00BC1166"/>
    <w:rsid w:val="00BC16A3"/>
    <w:rsid w:val="00BC3B6E"/>
    <w:rsid w:val="00BC6398"/>
    <w:rsid w:val="00BD2A4D"/>
    <w:rsid w:val="00BD5725"/>
    <w:rsid w:val="00BD5B8E"/>
    <w:rsid w:val="00BD6814"/>
    <w:rsid w:val="00BD7518"/>
    <w:rsid w:val="00BE0741"/>
    <w:rsid w:val="00BE1734"/>
    <w:rsid w:val="00BE2F25"/>
    <w:rsid w:val="00BF0C29"/>
    <w:rsid w:val="00BF254E"/>
    <w:rsid w:val="00BF28B6"/>
    <w:rsid w:val="00C315EE"/>
    <w:rsid w:val="00C31DD6"/>
    <w:rsid w:val="00C31DF6"/>
    <w:rsid w:val="00C33EEC"/>
    <w:rsid w:val="00C414F7"/>
    <w:rsid w:val="00C42D3D"/>
    <w:rsid w:val="00C470A2"/>
    <w:rsid w:val="00C5119E"/>
    <w:rsid w:val="00C5402A"/>
    <w:rsid w:val="00C60E79"/>
    <w:rsid w:val="00C64ABC"/>
    <w:rsid w:val="00C65639"/>
    <w:rsid w:val="00C70CB8"/>
    <w:rsid w:val="00C77CCF"/>
    <w:rsid w:val="00C83E8B"/>
    <w:rsid w:val="00C86150"/>
    <w:rsid w:val="00C90BFF"/>
    <w:rsid w:val="00C91017"/>
    <w:rsid w:val="00C9122E"/>
    <w:rsid w:val="00C979F6"/>
    <w:rsid w:val="00CA05E7"/>
    <w:rsid w:val="00CA0C1B"/>
    <w:rsid w:val="00CA234D"/>
    <w:rsid w:val="00CA2E69"/>
    <w:rsid w:val="00CA479C"/>
    <w:rsid w:val="00CA5B3D"/>
    <w:rsid w:val="00CA7283"/>
    <w:rsid w:val="00CA7C31"/>
    <w:rsid w:val="00CC00BE"/>
    <w:rsid w:val="00CC2601"/>
    <w:rsid w:val="00CC34A0"/>
    <w:rsid w:val="00CC3F29"/>
    <w:rsid w:val="00CC66EA"/>
    <w:rsid w:val="00CD0475"/>
    <w:rsid w:val="00CD1C4C"/>
    <w:rsid w:val="00CD2C99"/>
    <w:rsid w:val="00CD619B"/>
    <w:rsid w:val="00CD6583"/>
    <w:rsid w:val="00CE0940"/>
    <w:rsid w:val="00CE7B97"/>
    <w:rsid w:val="00CF026F"/>
    <w:rsid w:val="00CF3471"/>
    <w:rsid w:val="00CF3B75"/>
    <w:rsid w:val="00D00636"/>
    <w:rsid w:val="00D112C3"/>
    <w:rsid w:val="00D22DB2"/>
    <w:rsid w:val="00D25A11"/>
    <w:rsid w:val="00D26F67"/>
    <w:rsid w:val="00D31C50"/>
    <w:rsid w:val="00D3317E"/>
    <w:rsid w:val="00D35186"/>
    <w:rsid w:val="00D35711"/>
    <w:rsid w:val="00D361FE"/>
    <w:rsid w:val="00D40671"/>
    <w:rsid w:val="00D43522"/>
    <w:rsid w:val="00D56B23"/>
    <w:rsid w:val="00D618E1"/>
    <w:rsid w:val="00D703BF"/>
    <w:rsid w:val="00D77EEF"/>
    <w:rsid w:val="00D83DDE"/>
    <w:rsid w:val="00D8427D"/>
    <w:rsid w:val="00D91E0D"/>
    <w:rsid w:val="00DA3324"/>
    <w:rsid w:val="00DB0D58"/>
    <w:rsid w:val="00DB3CC6"/>
    <w:rsid w:val="00DB3E9E"/>
    <w:rsid w:val="00DB6415"/>
    <w:rsid w:val="00DC7682"/>
    <w:rsid w:val="00DC771D"/>
    <w:rsid w:val="00DD0696"/>
    <w:rsid w:val="00DD1221"/>
    <w:rsid w:val="00DD13B8"/>
    <w:rsid w:val="00DD5937"/>
    <w:rsid w:val="00DD6C83"/>
    <w:rsid w:val="00DD7333"/>
    <w:rsid w:val="00DE1273"/>
    <w:rsid w:val="00DE1ECE"/>
    <w:rsid w:val="00DE738B"/>
    <w:rsid w:val="00DF60B4"/>
    <w:rsid w:val="00DF638A"/>
    <w:rsid w:val="00E00083"/>
    <w:rsid w:val="00E03359"/>
    <w:rsid w:val="00E03647"/>
    <w:rsid w:val="00E12F5E"/>
    <w:rsid w:val="00E20DF7"/>
    <w:rsid w:val="00E263EE"/>
    <w:rsid w:val="00E315D4"/>
    <w:rsid w:val="00E40A4F"/>
    <w:rsid w:val="00E5051A"/>
    <w:rsid w:val="00E536E2"/>
    <w:rsid w:val="00E6144E"/>
    <w:rsid w:val="00E61DF5"/>
    <w:rsid w:val="00E7281B"/>
    <w:rsid w:val="00E73076"/>
    <w:rsid w:val="00E830CF"/>
    <w:rsid w:val="00E8766D"/>
    <w:rsid w:val="00E9326B"/>
    <w:rsid w:val="00EA06FC"/>
    <w:rsid w:val="00EA5867"/>
    <w:rsid w:val="00EB5658"/>
    <w:rsid w:val="00EB5A88"/>
    <w:rsid w:val="00EB68B4"/>
    <w:rsid w:val="00EC2B9F"/>
    <w:rsid w:val="00EC4591"/>
    <w:rsid w:val="00EC7BB0"/>
    <w:rsid w:val="00EE0832"/>
    <w:rsid w:val="00EE2DF3"/>
    <w:rsid w:val="00EE6117"/>
    <w:rsid w:val="00EE7590"/>
    <w:rsid w:val="00EE7B9B"/>
    <w:rsid w:val="00EF38AF"/>
    <w:rsid w:val="00EF5A9D"/>
    <w:rsid w:val="00EF6EAD"/>
    <w:rsid w:val="00F00A57"/>
    <w:rsid w:val="00F00EDE"/>
    <w:rsid w:val="00F10072"/>
    <w:rsid w:val="00F130A3"/>
    <w:rsid w:val="00F1723B"/>
    <w:rsid w:val="00F25028"/>
    <w:rsid w:val="00F45F83"/>
    <w:rsid w:val="00F46EE9"/>
    <w:rsid w:val="00F55F25"/>
    <w:rsid w:val="00F66F7C"/>
    <w:rsid w:val="00F71342"/>
    <w:rsid w:val="00F85852"/>
    <w:rsid w:val="00F85EA8"/>
    <w:rsid w:val="00F8600D"/>
    <w:rsid w:val="00F91108"/>
    <w:rsid w:val="00FA160D"/>
    <w:rsid w:val="00FB388B"/>
    <w:rsid w:val="00FB3FF9"/>
    <w:rsid w:val="00FB5AD7"/>
    <w:rsid w:val="00FB7668"/>
    <w:rsid w:val="00FB7824"/>
    <w:rsid w:val="00FC545A"/>
    <w:rsid w:val="00FC6678"/>
    <w:rsid w:val="00FD27CE"/>
    <w:rsid w:val="00FD2F7F"/>
    <w:rsid w:val="00FF4FBF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B9"/>
  </w:style>
  <w:style w:type="paragraph" w:styleId="1">
    <w:name w:val="heading 1"/>
    <w:basedOn w:val="a"/>
    <w:link w:val="10"/>
    <w:uiPriority w:val="9"/>
    <w:qFormat/>
    <w:rsid w:val="00786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E10"/>
  </w:style>
  <w:style w:type="paragraph" w:customStyle="1" w:styleId="pt">
    <w:name w:val="pt"/>
    <w:basedOn w:val="a"/>
    <w:rsid w:val="0078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2014-10-08T09:20:00Z</dcterms:created>
  <dcterms:modified xsi:type="dcterms:W3CDTF">2014-10-08T11:07:00Z</dcterms:modified>
</cp:coreProperties>
</file>